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0" w:type="dxa"/>
        <w:tblLook w:val="00A0" w:firstRow="1" w:lastRow="0" w:firstColumn="1" w:lastColumn="0" w:noHBand="0" w:noVBand="0"/>
      </w:tblPr>
      <w:tblGrid>
        <w:gridCol w:w="5070"/>
      </w:tblGrid>
      <w:tr w:rsidR="00421331" w:rsidRPr="00551A72" w:rsidTr="00936DAB">
        <w:trPr>
          <w:trHeight w:val="2267"/>
        </w:trPr>
        <w:tc>
          <w:tcPr>
            <w:tcW w:w="5070" w:type="dxa"/>
          </w:tcPr>
          <w:tbl>
            <w:tblPr>
              <w:tblW w:w="4820" w:type="dxa"/>
              <w:tblLook w:val="00A0" w:firstRow="1" w:lastRow="0" w:firstColumn="1" w:lastColumn="0" w:noHBand="0" w:noVBand="0"/>
            </w:tblPr>
            <w:tblGrid>
              <w:gridCol w:w="4820"/>
            </w:tblGrid>
            <w:tr w:rsidR="00421331" w:rsidRPr="00551A72" w:rsidTr="00936DAB">
              <w:trPr>
                <w:trHeight w:val="2267"/>
              </w:trPr>
              <w:tc>
                <w:tcPr>
                  <w:tcW w:w="4820" w:type="dxa"/>
                </w:tcPr>
                <w:p w:rsidR="00421331" w:rsidRPr="00551A72" w:rsidRDefault="00421331" w:rsidP="00936DAB">
                  <w:pPr>
                    <w:autoSpaceDE w:val="0"/>
                    <w:autoSpaceDN w:val="0"/>
                    <w:adjustRightInd w:val="0"/>
                    <w:ind w:right="-4502"/>
                    <w:jc w:val="both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>УТВЕРЖ</w:t>
                  </w:r>
                  <w:r>
                    <w:rPr>
                      <w:sz w:val="28"/>
                      <w:szCs w:val="28"/>
                    </w:rPr>
                    <w:t>ДАЮ</w:t>
                  </w:r>
                </w:p>
                <w:p w:rsidR="00421331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Президент   </w:t>
                  </w:r>
                </w:p>
                <w:p w:rsidR="00421331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РОО «Союз биатлонистов</w:t>
                  </w:r>
                </w:p>
                <w:p w:rsidR="00421331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края»</w:t>
                  </w:r>
                </w:p>
                <w:p w:rsidR="00421331" w:rsidRPr="00551A72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21331" w:rsidRPr="00551A72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 xml:space="preserve">_______________ </w:t>
                  </w:r>
                  <w:r>
                    <w:rPr>
                      <w:sz w:val="28"/>
                      <w:szCs w:val="28"/>
                    </w:rPr>
                    <w:t xml:space="preserve">А.А. Концевой </w:t>
                  </w:r>
                </w:p>
                <w:p w:rsidR="00421331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>« _____» _______________ 201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551A72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421331" w:rsidRPr="00551A72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421331" w:rsidRPr="00551A72" w:rsidTr="00936DAB">
              <w:trPr>
                <w:trHeight w:val="2267"/>
              </w:trPr>
              <w:tc>
                <w:tcPr>
                  <w:tcW w:w="4820" w:type="dxa"/>
                </w:tcPr>
                <w:p w:rsidR="00421331" w:rsidRPr="00551A72" w:rsidRDefault="00421331" w:rsidP="00936DA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1331" w:rsidRPr="00551A72" w:rsidRDefault="00421331" w:rsidP="00936D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Pr="00551A72" w:rsidRDefault="00421331" w:rsidP="00421331">
      <w:pPr>
        <w:autoSpaceDE w:val="0"/>
        <w:autoSpaceDN w:val="0"/>
        <w:adjustRightInd w:val="0"/>
        <w:rPr>
          <w:sz w:val="28"/>
          <w:szCs w:val="28"/>
        </w:rPr>
      </w:pPr>
      <w:r w:rsidRPr="00551A72">
        <w:rPr>
          <w:sz w:val="28"/>
          <w:szCs w:val="28"/>
        </w:rPr>
        <w:t xml:space="preserve"> </w:t>
      </w: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21331" w:rsidRPr="00A51E2A" w:rsidRDefault="00421331" w:rsidP="00421331">
      <w:pPr>
        <w:jc w:val="center"/>
        <w:rPr>
          <w:b/>
          <w:sz w:val="28"/>
          <w:szCs w:val="28"/>
        </w:rPr>
      </w:pPr>
      <w:r w:rsidRPr="00A51E2A">
        <w:rPr>
          <w:b/>
          <w:sz w:val="28"/>
          <w:szCs w:val="28"/>
        </w:rPr>
        <w:t>Положение</w:t>
      </w:r>
    </w:p>
    <w:p w:rsidR="00263829" w:rsidRPr="00E46B4A" w:rsidRDefault="00263829" w:rsidP="00263829">
      <w:pPr>
        <w:spacing w:line="228" w:lineRule="auto"/>
        <w:jc w:val="center"/>
        <w:rPr>
          <w:b/>
          <w:sz w:val="28"/>
          <w:szCs w:val="28"/>
          <w:lang w:eastAsia="en-US"/>
        </w:rPr>
      </w:pPr>
      <w:r w:rsidRPr="00E46B4A">
        <w:rPr>
          <w:b/>
          <w:sz w:val="28"/>
          <w:szCs w:val="28"/>
          <w:lang w:eastAsia="en-US"/>
        </w:rPr>
        <w:t>Открытые краевые соревнования</w:t>
      </w:r>
    </w:p>
    <w:p w:rsidR="00263829" w:rsidRPr="00E46B4A" w:rsidRDefault="00263829" w:rsidP="00263829">
      <w:pPr>
        <w:spacing w:line="228" w:lineRule="auto"/>
        <w:jc w:val="center"/>
        <w:rPr>
          <w:b/>
          <w:sz w:val="28"/>
          <w:szCs w:val="28"/>
          <w:lang w:eastAsia="en-US"/>
        </w:rPr>
      </w:pPr>
      <w:r w:rsidRPr="00E46B4A">
        <w:rPr>
          <w:b/>
          <w:sz w:val="28"/>
          <w:szCs w:val="28"/>
          <w:lang w:eastAsia="en-US"/>
        </w:rPr>
        <w:t xml:space="preserve"> на призы двукратного олимпийского </w:t>
      </w:r>
    </w:p>
    <w:p w:rsidR="00263829" w:rsidRPr="00E46B4A" w:rsidRDefault="00263829" w:rsidP="00263829">
      <w:pPr>
        <w:spacing w:line="228" w:lineRule="auto"/>
        <w:jc w:val="center"/>
        <w:rPr>
          <w:b/>
          <w:sz w:val="28"/>
          <w:szCs w:val="28"/>
          <w:lang w:eastAsia="en-US"/>
        </w:rPr>
      </w:pPr>
      <w:r w:rsidRPr="00E46B4A">
        <w:rPr>
          <w:b/>
          <w:sz w:val="28"/>
          <w:szCs w:val="28"/>
          <w:lang w:eastAsia="en-US"/>
        </w:rPr>
        <w:t>чемпиона Евгения Устюгова</w:t>
      </w:r>
    </w:p>
    <w:p w:rsidR="00421331" w:rsidRPr="00551A72" w:rsidRDefault="00263829" w:rsidP="00421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12-16.12. 2019</w:t>
      </w:r>
      <w:r w:rsidR="00421331">
        <w:rPr>
          <w:b/>
          <w:sz w:val="28"/>
          <w:szCs w:val="28"/>
        </w:rPr>
        <w:t xml:space="preserve"> (мужчины, женщины старше 35 лет)</w:t>
      </w: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</w:rPr>
        <w:t>(номер код вида спорта - 0400005611Я)</w:t>
      </w: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Default="00421331" w:rsidP="00421331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21331" w:rsidRPr="00551A72" w:rsidRDefault="00421331" w:rsidP="00421331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21331" w:rsidRPr="00DE7602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Красноярск 201</w:t>
      </w:r>
      <w:r w:rsidR="005B6A5D">
        <w:rPr>
          <w:bCs/>
          <w:sz w:val="28"/>
          <w:szCs w:val="28"/>
        </w:rPr>
        <w:t>9</w:t>
      </w:r>
      <w:r w:rsidRPr="00DE7602">
        <w:rPr>
          <w:bCs/>
          <w:sz w:val="28"/>
          <w:szCs w:val="28"/>
        </w:rPr>
        <w:t>г.</w:t>
      </w:r>
    </w:p>
    <w:p w:rsidR="00421331" w:rsidRDefault="00421331" w:rsidP="004213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21331" w:rsidRPr="00421331" w:rsidRDefault="00421331" w:rsidP="0042133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331" w:rsidRPr="00421331" w:rsidRDefault="00421331" w:rsidP="00421331">
      <w:pPr>
        <w:jc w:val="center"/>
        <w:rPr>
          <w:b/>
          <w:bCs/>
          <w:sz w:val="28"/>
          <w:szCs w:val="28"/>
        </w:rPr>
      </w:pPr>
      <w:r w:rsidRPr="00421331">
        <w:rPr>
          <w:b/>
          <w:bCs/>
          <w:sz w:val="28"/>
          <w:szCs w:val="28"/>
        </w:rPr>
        <w:t>1. Общие положения</w:t>
      </w:r>
    </w:p>
    <w:p w:rsidR="00421331" w:rsidRPr="00421331" w:rsidRDefault="00421331" w:rsidP="00421331">
      <w:pPr>
        <w:ind w:firstLine="708"/>
        <w:jc w:val="both"/>
        <w:rPr>
          <w:sz w:val="28"/>
          <w:szCs w:val="28"/>
        </w:rPr>
      </w:pPr>
      <w:r w:rsidRPr="00421331">
        <w:rPr>
          <w:sz w:val="28"/>
          <w:szCs w:val="28"/>
        </w:rPr>
        <w:t xml:space="preserve">Открытое краевое соревнование по летнему биатлону памяти чемпиона мира, мастера спорта международного класса Александра </w:t>
      </w:r>
      <w:proofErr w:type="spellStart"/>
      <w:r w:rsidRPr="00421331">
        <w:rPr>
          <w:sz w:val="28"/>
          <w:szCs w:val="28"/>
        </w:rPr>
        <w:t>Гризмана</w:t>
      </w:r>
      <w:proofErr w:type="spellEnd"/>
      <w:r w:rsidRPr="00421331">
        <w:rPr>
          <w:sz w:val="28"/>
          <w:szCs w:val="28"/>
        </w:rPr>
        <w:t xml:space="preserve"> (далее – соревнование) проводится в соответствии с Единым календарным планом официальных физкультурных мероприятий и спортивных мероприятий Красноярского края на 2019 год, на основании приказа министерства спорта Красноярского края от </w:t>
      </w:r>
      <w:r w:rsidRPr="00421331">
        <w:rPr>
          <w:color w:val="FF0000"/>
          <w:sz w:val="28"/>
          <w:szCs w:val="28"/>
        </w:rPr>
        <w:t>18.04.2014 № 94-п</w:t>
      </w:r>
      <w:r w:rsidRPr="00421331">
        <w:rPr>
          <w:sz w:val="28"/>
          <w:szCs w:val="28"/>
        </w:rPr>
        <w:t xml:space="preserve"> о государственной аккредитации региональной общественной организации «Союз биатлонистов Красноярского края», в соответствии с правилами вида спорта «биатлон», утвержденными приказом </w:t>
      </w:r>
      <w:proofErr w:type="spellStart"/>
      <w:r w:rsidRPr="00421331">
        <w:rPr>
          <w:sz w:val="28"/>
          <w:szCs w:val="28"/>
        </w:rPr>
        <w:t>Минспорттуризма</w:t>
      </w:r>
      <w:proofErr w:type="spellEnd"/>
      <w:r w:rsidRPr="00421331">
        <w:rPr>
          <w:sz w:val="28"/>
          <w:szCs w:val="28"/>
        </w:rPr>
        <w:t xml:space="preserve"> России от </w:t>
      </w:r>
      <w:r w:rsidRPr="00421331">
        <w:rPr>
          <w:color w:val="FF0000"/>
          <w:sz w:val="28"/>
          <w:szCs w:val="28"/>
        </w:rPr>
        <w:t>09.01.2017 № 6.</w:t>
      </w:r>
    </w:p>
    <w:p w:rsidR="00421331" w:rsidRPr="00421331" w:rsidRDefault="00421331" w:rsidP="00421331">
      <w:pPr>
        <w:ind w:firstLine="720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Соревнование проводится с целью развития и популяризации биатлона в Красноярском крае и Сибирском федеральном округе.</w:t>
      </w:r>
    </w:p>
    <w:p w:rsidR="00421331" w:rsidRPr="00421331" w:rsidRDefault="00421331" w:rsidP="00421331">
      <w:pPr>
        <w:ind w:firstLine="720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В ходе соревнования решаются следующие задачи:</w:t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- повышение уровня мастерства спортсменов;</w:t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- выявление сильнейших спортсменов;</w:t>
      </w:r>
    </w:p>
    <w:p w:rsidR="00421331" w:rsidRPr="00421331" w:rsidRDefault="00421331" w:rsidP="004213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- обмен опытом в работе тренеров и судей, а также укрепление дружеских связей.</w:t>
      </w:r>
    </w:p>
    <w:p w:rsidR="00421331" w:rsidRPr="00421331" w:rsidRDefault="00421331" w:rsidP="0042133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Данное положение является официальным вызовом и основанием для командирования участников, представителей, тренеров на соревнование.</w:t>
      </w:r>
    </w:p>
    <w:p w:rsidR="00421331" w:rsidRPr="00421331" w:rsidRDefault="00421331" w:rsidP="00421331">
      <w:pPr>
        <w:ind w:firstLine="708"/>
        <w:jc w:val="center"/>
        <w:rPr>
          <w:b/>
          <w:bCs/>
          <w:sz w:val="28"/>
          <w:szCs w:val="28"/>
        </w:rPr>
      </w:pPr>
    </w:p>
    <w:p w:rsidR="00421331" w:rsidRPr="00421331" w:rsidRDefault="00421331" w:rsidP="00421331">
      <w:pPr>
        <w:ind w:firstLine="708"/>
        <w:jc w:val="center"/>
        <w:rPr>
          <w:b/>
          <w:bCs/>
          <w:sz w:val="28"/>
          <w:szCs w:val="28"/>
        </w:rPr>
      </w:pPr>
      <w:r w:rsidRPr="00421331">
        <w:rPr>
          <w:b/>
          <w:bCs/>
          <w:sz w:val="28"/>
          <w:szCs w:val="28"/>
        </w:rPr>
        <w:t xml:space="preserve">2. Руководство проведением </w:t>
      </w:r>
    </w:p>
    <w:p w:rsidR="00421331" w:rsidRPr="00421331" w:rsidRDefault="00421331" w:rsidP="00421331">
      <w:pPr>
        <w:ind w:left="360"/>
        <w:jc w:val="both"/>
        <w:rPr>
          <w:sz w:val="28"/>
          <w:szCs w:val="28"/>
        </w:rPr>
      </w:pP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Общее руководство подготовкой и проведением соревнования осуществляет региональная общественная организация «Союз биатлонистов Красноярского края» (далее - федерация).</w:t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Непосредственная ответственность за проведение соревнования возлагается на краевое государственное автономное учреждение «Региональный центр спортивной подготовки «Академия биатлона» (далее – КГАУ РЦСП «Академия биатлона») и главную судейскую коллегию (далее - ГСК), утвержденную федерацией.</w:t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</w:p>
    <w:p w:rsidR="00421331" w:rsidRPr="00421331" w:rsidRDefault="00421331" w:rsidP="00421331">
      <w:pPr>
        <w:ind w:left="360"/>
        <w:jc w:val="center"/>
        <w:rPr>
          <w:b/>
          <w:bCs/>
          <w:sz w:val="28"/>
          <w:szCs w:val="28"/>
        </w:rPr>
      </w:pPr>
      <w:r w:rsidRPr="00421331">
        <w:rPr>
          <w:b/>
          <w:bCs/>
          <w:sz w:val="28"/>
          <w:szCs w:val="28"/>
        </w:rPr>
        <w:t>3. Обеспечение безопасности участников и зрителей</w:t>
      </w:r>
    </w:p>
    <w:p w:rsidR="00421331" w:rsidRPr="00421331" w:rsidRDefault="00421331" w:rsidP="00421331">
      <w:pPr>
        <w:tabs>
          <w:tab w:val="left" w:pos="4140"/>
        </w:tabs>
        <w:rPr>
          <w:sz w:val="28"/>
          <w:szCs w:val="28"/>
        </w:rPr>
      </w:pPr>
      <w:r w:rsidRPr="00421331">
        <w:rPr>
          <w:sz w:val="28"/>
          <w:szCs w:val="28"/>
        </w:rPr>
        <w:tab/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Соревнование проводится на спортивном объекте, отвечающее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акта готовности спортивного сооружения к проведению мероприятия, утвержденных в установленном порядке.</w:t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 xml:space="preserve">Участие в соревновании осуществляется только при наличии договора (оригинала) о страховании жизни и здоровья от несчастных </w:t>
      </w:r>
      <w:proofErr w:type="gramStart"/>
      <w:r w:rsidRPr="00421331">
        <w:rPr>
          <w:sz w:val="28"/>
          <w:szCs w:val="28"/>
        </w:rPr>
        <w:t>случаях,  который</w:t>
      </w:r>
      <w:proofErr w:type="gramEnd"/>
      <w:r w:rsidRPr="00421331">
        <w:rPr>
          <w:sz w:val="28"/>
          <w:szCs w:val="28"/>
        </w:rPr>
        <w:t xml:space="preserve"> представляется в мандатную комиссию на каждого участника спортивного соревнования. Страхование участников спортивного соревнования может производиться как за счет бюджетных, так </w:t>
      </w:r>
      <w:r w:rsidRPr="00421331">
        <w:rPr>
          <w:sz w:val="28"/>
          <w:szCs w:val="28"/>
        </w:rPr>
        <w:br/>
      </w:r>
      <w:r w:rsidRPr="00421331">
        <w:rPr>
          <w:sz w:val="28"/>
          <w:szCs w:val="28"/>
        </w:rPr>
        <w:lastRenderedPageBreak/>
        <w:t>и внебюджетных средств, в соответствии с действующим законодательством Российской Федерации субъектов Российской Федерации.</w:t>
      </w:r>
    </w:p>
    <w:p w:rsidR="00421331" w:rsidRPr="00421331" w:rsidRDefault="00421331" w:rsidP="00421331">
      <w:pPr>
        <w:ind w:firstLine="709"/>
        <w:jc w:val="both"/>
        <w:rPr>
          <w:sz w:val="28"/>
          <w:szCs w:val="28"/>
        </w:rPr>
      </w:pPr>
      <w:r w:rsidRPr="00421331">
        <w:rPr>
          <w:sz w:val="28"/>
          <w:szCs w:val="28"/>
        </w:rPr>
        <w:t>Соревнование не проводится без медицинского обеспечения.</w:t>
      </w:r>
    </w:p>
    <w:p w:rsidR="00421331" w:rsidRPr="00421331" w:rsidRDefault="00421331" w:rsidP="00421331">
      <w:pPr>
        <w:ind w:left="360"/>
        <w:jc w:val="center"/>
        <w:rPr>
          <w:sz w:val="28"/>
          <w:szCs w:val="28"/>
        </w:rPr>
      </w:pPr>
    </w:p>
    <w:p w:rsidR="00E46B4A" w:rsidRPr="00E46B4A" w:rsidRDefault="00E46B4A" w:rsidP="00E46B4A">
      <w:pPr>
        <w:ind w:firstLine="709"/>
        <w:jc w:val="both"/>
        <w:rPr>
          <w:sz w:val="28"/>
          <w:szCs w:val="28"/>
        </w:rPr>
      </w:pPr>
    </w:p>
    <w:p w:rsidR="00E46B4A" w:rsidRPr="00E46B4A" w:rsidRDefault="00E46B4A" w:rsidP="00E46B4A">
      <w:pPr>
        <w:ind w:firstLine="709"/>
        <w:jc w:val="both"/>
        <w:rPr>
          <w:sz w:val="28"/>
          <w:szCs w:val="28"/>
        </w:rPr>
      </w:pPr>
    </w:p>
    <w:p w:rsidR="00E46B4A" w:rsidRPr="00E46B4A" w:rsidRDefault="005B6A5D" w:rsidP="00E46B4A">
      <w:pPr>
        <w:spacing w:line="228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4</w:t>
      </w:r>
      <w:r w:rsidR="00E46B4A" w:rsidRPr="00E46B4A">
        <w:rPr>
          <w:b/>
          <w:sz w:val="28"/>
          <w:szCs w:val="28"/>
          <w:lang w:eastAsia="en-US"/>
        </w:rPr>
        <w:t>. Открытые краевые соревнования</w:t>
      </w:r>
    </w:p>
    <w:p w:rsidR="00E46B4A" w:rsidRPr="00E46B4A" w:rsidRDefault="00E46B4A" w:rsidP="00E46B4A">
      <w:pPr>
        <w:spacing w:line="228" w:lineRule="auto"/>
        <w:jc w:val="center"/>
        <w:rPr>
          <w:b/>
          <w:sz w:val="28"/>
          <w:szCs w:val="28"/>
          <w:lang w:eastAsia="en-US"/>
        </w:rPr>
      </w:pPr>
      <w:r w:rsidRPr="00E46B4A">
        <w:rPr>
          <w:b/>
          <w:sz w:val="28"/>
          <w:szCs w:val="28"/>
          <w:lang w:eastAsia="en-US"/>
        </w:rPr>
        <w:t xml:space="preserve"> на призы двукратного олимпийского </w:t>
      </w:r>
    </w:p>
    <w:p w:rsidR="00E46B4A" w:rsidRPr="00E46B4A" w:rsidRDefault="00E46B4A" w:rsidP="00E46B4A">
      <w:pPr>
        <w:spacing w:line="228" w:lineRule="auto"/>
        <w:jc w:val="center"/>
        <w:rPr>
          <w:b/>
          <w:sz w:val="28"/>
          <w:szCs w:val="28"/>
          <w:lang w:eastAsia="en-US"/>
        </w:rPr>
      </w:pPr>
      <w:r w:rsidRPr="00E46B4A">
        <w:rPr>
          <w:b/>
          <w:sz w:val="28"/>
          <w:szCs w:val="28"/>
          <w:lang w:eastAsia="en-US"/>
        </w:rPr>
        <w:t>чемпиона Евгения Устюгова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6B4A" w:rsidRPr="00E46B4A" w:rsidRDefault="005B6A5D" w:rsidP="00E46B4A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46B4A" w:rsidRPr="00E46B4A">
        <w:rPr>
          <w:b/>
          <w:bCs/>
          <w:sz w:val="28"/>
          <w:szCs w:val="28"/>
        </w:rPr>
        <w:t>.1. Общие сведения о спортивном соревновании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6B4A" w:rsidRPr="00E46B4A" w:rsidRDefault="00E46B4A" w:rsidP="00E46B4A">
      <w:pPr>
        <w:ind w:right="-55" w:firstLine="709"/>
        <w:jc w:val="both"/>
        <w:rPr>
          <w:sz w:val="28"/>
          <w:szCs w:val="28"/>
        </w:rPr>
      </w:pPr>
      <w:r w:rsidRPr="00E46B4A">
        <w:rPr>
          <w:sz w:val="28"/>
          <w:szCs w:val="28"/>
        </w:rPr>
        <w:t>Соревнование проводится с 12 по 16 декабря 2019 года в г. Красноярске по адресу: ул. Биатлонная 37, спортивный комплекс «Академия биатлона».</w:t>
      </w:r>
    </w:p>
    <w:p w:rsidR="00E46B4A" w:rsidRPr="00E46B4A" w:rsidRDefault="00E46B4A" w:rsidP="00E46B4A">
      <w:pPr>
        <w:ind w:right="-55" w:firstLine="709"/>
        <w:jc w:val="both"/>
        <w:rPr>
          <w:sz w:val="28"/>
          <w:szCs w:val="28"/>
        </w:rPr>
      </w:pPr>
    </w:p>
    <w:p w:rsidR="00E46B4A" w:rsidRPr="00E46B4A" w:rsidRDefault="00E46B4A" w:rsidP="00E46B4A">
      <w:pPr>
        <w:ind w:right="-55" w:firstLine="709"/>
        <w:jc w:val="both"/>
        <w:rPr>
          <w:sz w:val="28"/>
          <w:szCs w:val="28"/>
        </w:rPr>
      </w:pPr>
    </w:p>
    <w:p w:rsidR="00E46B4A" w:rsidRPr="00E46B4A" w:rsidRDefault="00E46B4A" w:rsidP="00E46B4A">
      <w:pPr>
        <w:ind w:right="-55" w:firstLine="709"/>
        <w:jc w:val="both"/>
        <w:rPr>
          <w:sz w:val="28"/>
          <w:szCs w:val="28"/>
        </w:rPr>
      </w:pPr>
    </w:p>
    <w:tbl>
      <w:tblPr>
        <w:tblW w:w="10248" w:type="dxa"/>
        <w:tblLook w:val="01E0" w:firstRow="1" w:lastRow="1" w:firstColumn="1" w:lastColumn="1" w:noHBand="0" w:noVBand="0"/>
      </w:tblPr>
      <w:tblGrid>
        <w:gridCol w:w="10848"/>
      </w:tblGrid>
      <w:tr w:rsidR="00E46B4A" w:rsidRPr="00E46B4A" w:rsidTr="00FB5DD0">
        <w:tc>
          <w:tcPr>
            <w:tcW w:w="9582" w:type="dxa"/>
          </w:tcPr>
          <w:p w:rsidR="00E46B4A" w:rsidRPr="00E46B4A" w:rsidRDefault="00E46B4A" w:rsidP="00FB5DD0">
            <w:pPr>
              <w:ind w:right="-55" w:firstLine="540"/>
              <w:jc w:val="center"/>
              <w:rPr>
                <w:b/>
                <w:sz w:val="28"/>
                <w:szCs w:val="28"/>
              </w:rPr>
            </w:pPr>
            <w:r w:rsidRPr="00E46B4A">
              <w:rPr>
                <w:b/>
                <w:sz w:val="28"/>
                <w:szCs w:val="28"/>
              </w:rPr>
              <w:t>Программа соревнования</w:t>
            </w:r>
          </w:p>
          <w:p w:rsidR="00E46B4A" w:rsidRPr="00E46B4A" w:rsidRDefault="00E46B4A" w:rsidP="00FB5DD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bCs/>
                <w:sz w:val="28"/>
                <w:szCs w:val="28"/>
              </w:rPr>
            </w:pPr>
          </w:p>
          <w:tbl>
            <w:tblPr>
              <w:tblW w:w="10632" w:type="dxa"/>
              <w:tblLook w:val="01E0" w:firstRow="1" w:lastRow="1" w:firstColumn="1" w:lastColumn="1" w:noHBand="0" w:noVBand="0"/>
            </w:tblPr>
            <w:tblGrid>
              <w:gridCol w:w="2448"/>
              <w:gridCol w:w="5774"/>
              <w:gridCol w:w="2410"/>
            </w:tblGrid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12 декабря </w:t>
                  </w:r>
                </w:p>
              </w:tc>
              <w:tc>
                <w:tcPr>
                  <w:tcW w:w="8184" w:type="dxa"/>
                  <w:gridSpan w:val="2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Д</w:t>
                  </w:r>
                  <w:r w:rsidRPr="00E46B4A">
                    <w:rPr>
                      <w:b/>
                      <w:sz w:val="28"/>
                      <w:szCs w:val="28"/>
                    </w:rPr>
                    <w:t>ень приезда</w:t>
                  </w:r>
                  <w:r w:rsidRPr="00E46B4A">
                    <w:rPr>
                      <w:sz w:val="28"/>
                      <w:szCs w:val="28"/>
                    </w:rPr>
                    <w:t xml:space="preserve"> 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</w:t>
                  </w:r>
                  <w:r w:rsidRPr="00E46B4A">
                    <w:rPr>
                      <w:bCs/>
                      <w:sz w:val="28"/>
                      <w:szCs w:val="28"/>
                    </w:rPr>
                    <w:t xml:space="preserve">заседание </w:t>
                  </w:r>
                  <w:r w:rsidRPr="00E46B4A">
                    <w:rPr>
                      <w:sz w:val="28"/>
                      <w:szCs w:val="28"/>
                    </w:rPr>
                    <w:t xml:space="preserve">ГСК </w:t>
                  </w:r>
                </w:p>
              </w:tc>
            </w:tr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13 декабря 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184" w:type="dxa"/>
                  <w:gridSpan w:val="2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О</w:t>
                  </w:r>
                  <w:r w:rsidRPr="00E46B4A">
                    <w:rPr>
                      <w:b/>
                      <w:sz w:val="28"/>
                      <w:szCs w:val="28"/>
                    </w:rPr>
                    <w:t>фициальная тренировка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начало соревнований 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- официальная тренировка (юноши)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- официальная тренировка (девушки)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- мандатная комиссия и заседание ГСК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торжественная церемония открытия соревнования </w:t>
                  </w:r>
                </w:p>
              </w:tc>
            </w:tr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14 декабря </w:t>
                  </w:r>
                </w:p>
              </w:tc>
              <w:tc>
                <w:tcPr>
                  <w:tcW w:w="5774" w:type="dxa"/>
                </w:tcPr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695" w:hanging="1695"/>
                    <w:rPr>
                      <w:b/>
                      <w:sz w:val="28"/>
                      <w:szCs w:val="28"/>
                    </w:rPr>
                  </w:pPr>
                  <w:r w:rsidRPr="00E46B4A">
                    <w:rPr>
                      <w:b/>
                      <w:sz w:val="28"/>
                      <w:szCs w:val="28"/>
                    </w:rPr>
                    <w:t>Спринт</w:t>
                  </w:r>
                </w:p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695" w:hanging="1695"/>
                    <w:rPr>
                      <w:b/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</w:t>
                  </w:r>
                  <w:r w:rsidRPr="00E46B4A">
                    <w:rPr>
                      <w:bCs/>
                      <w:sz w:val="28"/>
                      <w:szCs w:val="28"/>
                    </w:rPr>
                    <w:t xml:space="preserve">мужчины, женщины </w:t>
                  </w:r>
                  <w:r w:rsidRPr="00E46B4A">
                    <w:rPr>
                      <w:iCs/>
                      <w:sz w:val="28"/>
                      <w:szCs w:val="28"/>
                    </w:rPr>
                    <w:t>35-50 лет – 6 км</w:t>
                  </w:r>
                </w:p>
              </w:tc>
              <w:tc>
                <w:tcPr>
                  <w:tcW w:w="2410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74" w:type="dxa"/>
                </w:tcPr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695" w:hanging="1695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</w:t>
                  </w:r>
                  <w:r w:rsidRPr="00E46B4A">
                    <w:rPr>
                      <w:bCs/>
                      <w:sz w:val="28"/>
                      <w:szCs w:val="28"/>
                    </w:rPr>
                    <w:t xml:space="preserve">мужчины, женщины </w:t>
                  </w:r>
                  <w:r w:rsidRPr="00E46B4A">
                    <w:rPr>
                      <w:iCs/>
                      <w:sz w:val="28"/>
                      <w:szCs w:val="28"/>
                    </w:rPr>
                    <w:t>51 год и старше</w:t>
                  </w:r>
                  <w:r w:rsidRPr="00E46B4A">
                    <w:rPr>
                      <w:sz w:val="28"/>
                      <w:szCs w:val="28"/>
                    </w:rPr>
                    <w:t xml:space="preserve"> -  6 км</w:t>
                  </w:r>
                </w:p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695" w:hanging="1695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- награждение победителей и призеров</w:t>
                  </w:r>
                </w:p>
              </w:tc>
              <w:tc>
                <w:tcPr>
                  <w:tcW w:w="2410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15 декабря </w:t>
                  </w:r>
                </w:p>
              </w:tc>
              <w:tc>
                <w:tcPr>
                  <w:tcW w:w="5774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46B4A">
                    <w:rPr>
                      <w:b/>
                      <w:sz w:val="28"/>
                      <w:szCs w:val="28"/>
                    </w:rPr>
                    <w:t>Масстарт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74" w:type="dxa"/>
                </w:tcPr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695" w:hanging="1695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</w:t>
                  </w:r>
                  <w:r w:rsidRPr="00E46B4A">
                    <w:rPr>
                      <w:bCs/>
                      <w:sz w:val="28"/>
                      <w:szCs w:val="28"/>
                    </w:rPr>
                    <w:t xml:space="preserve">мужчины, женщины </w:t>
                  </w:r>
                  <w:r w:rsidRPr="00E46B4A">
                    <w:rPr>
                      <w:iCs/>
                      <w:sz w:val="28"/>
                      <w:szCs w:val="28"/>
                    </w:rPr>
                    <w:t>35-50 лет – 7,5 км</w:t>
                  </w:r>
                </w:p>
              </w:tc>
              <w:tc>
                <w:tcPr>
                  <w:tcW w:w="2410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46B4A" w:rsidRPr="00E46B4A" w:rsidTr="00FB5DD0"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74" w:type="dxa"/>
                </w:tcPr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iCs/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- </w:t>
                  </w:r>
                  <w:r w:rsidRPr="00E46B4A">
                    <w:rPr>
                      <w:bCs/>
                      <w:sz w:val="28"/>
                      <w:szCs w:val="28"/>
                    </w:rPr>
                    <w:t xml:space="preserve">мужчины, женщины </w:t>
                  </w:r>
                  <w:r w:rsidRPr="00E46B4A">
                    <w:rPr>
                      <w:iCs/>
                      <w:sz w:val="28"/>
                      <w:szCs w:val="28"/>
                    </w:rPr>
                    <w:t>51 год и старше – 7,5 км</w:t>
                  </w:r>
                </w:p>
                <w:p w:rsidR="00E46B4A" w:rsidRPr="00E46B4A" w:rsidRDefault="00E46B4A" w:rsidP="00FB5DD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>- награждение победителей и призеров</w:t>
                  </w:r>
                </w:p>
              </w:tc>
              <w:tc>
                <w:tcPr>
                  <w:tcW w:w="2410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46B4A" w:rsidRPr="00E46B4A" w:rsidTr="00FB5DD0">
              <w:trPr>
                <w:trHeight w:val="367"/>
              </w:trPr>
              <w:tc>
                <w:tcPr>
                  <w:tcW w:w="2448" w:type="dxa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E46B4A">
                    <w:rPr>
                      <w:sz w:val="28"/>
                      <w:szCs w:val="28"/>
                    </w:rPr>
                    <w:t xml:space="preserve">16 декабря </w:t>
                  </w:r>
                </w:p>
              </w:tc>
              <w:tc>
                <w:tcPr>
                  <w:tcW w:w="8184" w:type="dxa"/>
                  <w:gridSpan w:val="2"/>
                </w:tcPr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46B4A">
                    <w:rPr>
                      <w:b/>
                      <w:sz w:val="28"/>
                      <w:szCs w:val="28"/>
                    </w:rPr>
                    <w:t>День отъезда</w:t>
                  </w:r>
                </w:p>
                <w:p w:rsidR="00E46B4A" w:rsidRPr="00E46B4A" w:rsidRDefault="00E46B4A" w:rsidP="00FB5DD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46B4A" w:rsidRPr="00E46B4A" w:rsidRDefault="00E46B4A" w:rsidP="00FB5DD0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E46B4A" w:rsidRPr="00E46B4A" w:rsidRDefault="00E46B4A" w:rsidP="00E46B4A">
      <w:pPr>
        <w:tabs>
          <w:tab w:val="left" w:pos="2945"/>
        </w:tabs>
        <w:rPr>
          <w:color w:val="FF0000"/>
          <w:sz w:val="28"/>
          <w:szCs w:val="28"/>
        </w:rPr>
      </w:pPr>
    </w:p>
    <w:p w:rsidR="00E46B4A" w:rsidRPr="00E46B4A" w:rsidRDefault="005B6A5D" w:rsidP="00E46B4A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46B4A" w:rsidRPr="00E46B4A">
        <w:rPr>
          <w:b/>
          <w:bCs/>
          <w:sz w:val="28"/>
          <w:szCs w:val="28"/>
        </w:rPr>
        <w:t>.2. Требования к участникам и условия их допуска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FF0000"/>
          <w:sz w:val="28"/>
          <w:szCs w:val="28"/>
        </w:rPr>
      </w:pPr>
      <w:r w:rsidRPr="00E46B4A">
        <w:rPr>
          <w:iCs/>
          <w:color w:val="000000" w:themeColor="text1"/>
          <w:sz w:val="28"/>
          <w:szCs w:val="28"/>
        </w:rPr>
        <w:t xml:space="preserve">Соревнование </w:t>
      </w:r>
      <w:r w:rsidRPr="00E46B4A">
        <w:rPr>
          <w:iCs/>
          <w:sz w:val="28"/>
          <w:szCs w:val="28"/>
        </w:rPr>
        <w:t>личное.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 xml:space="preserve">К участию в соревновании допускаются: </w:t>
      </w:r>
      <w:r w:rsidRPr="00E46B4A">
        <w:rPr>
          <w:bCs/>
          <w:sz w:val="28"/>
          <w:szCs w:val="28"/>
        </w:rPr>
        <w:t xml:space="preserve">мужчины, женщины 35 лет </w:t>
      </w:r>
      <w:r w:rsidRPr="00E46B4A">
        <w:rPr>
          <w:sz w:val="28"/>
          <w:szCs w:val="28"/>
        </w:rPr>
        <w:br/>
      </w:r>
      <w:r w:rsidRPr="00E46B4A">
        <w:rPr>
          <w:bCs/>
          <w:sz w:val="28"/>
          <w:szCs w:val="28"/>
        </w:rPr>
        <w:t xml:space="preserve">и старше </w:t>
      </w:r>
      <w:r w:rsidRPr="00E46B4A">
        <w:rPr>
          <w:iCs/>
          <w:sz w:val="28"/>
          <w:szCs w:val="28"/>
        </w:rPr>
        <w:t>в возрастных группах: 35-50 лет, 51 год и старше.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>Состав команд не ограничен.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E46B4A" w:rsidRPr="00E46B4A" w:rsidRDefault="005B6A5D" w:rsidP="00E46B4A">
      <w:pPr>
        <w:shd w:val="clear" w:color="auto" w:fill="FFFFFF"/>
        <w:autoSpaceDE w:val="0"/>
        <w:autoSpaceDN w:val="0"/>
        <w:adjustRightInd w:val="0"/>
        <w:ind w:left="2694" w:hanging="26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="00E46B4A" w:rsidRPr="00E46B4A">
        <w:rPr>
          <w:b/>
          <w:sz w:val="28"/>
          <w:szCs w:val="28"/>
        </w:rPr>
        <w:t>.Заявки на участие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E46B4A" w:rsidRPr="00E46B4A" w:rsidRDefault="00E46B4A" w:rsidP="00E46B4A">
      <w:pPr>
        <w:ind w:firstLine="709"/>
        <w:jc w:val="both"/>
        <w:rPr>
          <w:sz w:val="28"/>
          <w:szCs w:val="28"/>
        </w:rPr>
      </w:pPr>
      <w:r w:rsidRPr="00E46B4A">
        <w:rPr>
          <w:sz w:val="28"/>
          <w:szCs w:val="28"/>
        </w:rPr>
        <w:t xml:space="preserve">Предварительные заявки на участие в соревновании предоставляются </w:t>
      </w:r>
      <w:r w:rsidRPr="00E46B4A">
        <w:rPr>
          <w:sz w:val="28"/>
          <w:szCs w:val="28"/>
        </w:rPr>
        <w:br/>
        <w:t xml:space="preserve">в Краевое государственное автономное учреждение «Региональный центр спортивной подготовки «Академия биатлона» по </w:t>
      </w:r>
      <w:r w:rsidRPr="00E46B4A">
        <w:rPr>
          <w:sz w:val="28"/>
          <w:szCs w:val="28"/>
          <w:lang w:val="en-US"/>
        </w:rPr>
        <w:t>e</w:t>
      </w:r>
      <w:r w:rsidRPr="00E46B4A">
        <w:rPr>
          <w:sz w:val="28"/>
          <w:szCs w:val="28"/>
        </w:rPr>
        <w:t>-</w:t>
      </w:r>
      <w:r w:rsidRPr="00E46B4A">
        <w:rPr>
          <w:sz w:val="28"/>
          <w:szCs w:val="28"/>
          <w:lang w:val="en-US"/>
        </w:rPr>
        <w:t>mail</w:t>
      </w:r>
      <w:r w:rsidRPr="00E46B4A">
        <w:rPr>
          <w:sz w:val="28"/>
          <w:szCs w:val="28"/>
        </w:rPr>
        <w:t xml:space="preserve">: </w:t>
      </w:r>
      <w:proofErr w:type="spellStart"/>
      <w:r w:rsidRPr="00E46B4A">
        <w:rPr>
          <w:sz w:val="28"/>
          <w:szCs w:val="28"/>
          <w:lang w:val="en-US"/>
        </w:rPr>
        <w:t>akademiakrsk</w:t>
      </w:r>
      <w:proofErr w:type="spellEnd"/>
      <w:r w:rsidRPr="00E46B4A">
        <w:rPr>
          <w:sz w:val="28"/>
          <w:szCs w:val="28"/>
        </w:rPr>
        <w:t>@</w:t>
      </w:r>
      <w:r w:rsidRPr="00E46B4A">
        <w:rPr>
          <w:sz w:val="28"/>
          <w:szCs w:val="28"/>
          <w:lang w:val="en-US"/>
        </w:rPr>
        <w:t>mail</w:t>
      </w:r>
      <w:r w:rsidRPr="00E46B4A">
        <w:rPr>
          <w:sz w:val="28"/>
          <w:szCs w:val="28"/>
        </w:rPr>
        <w:t>.</w:t>
      </w:r>
      <w:proofErr w:type="spellStart"/>
      <w:r w:rsidRPr="00E46B4A">
        <w:rPr>
          <w:sz w:val="28"/>
          <w:szCs w:val="28"/>
          <w:lang w:val="en-US"/>
        </w:rPr>
        <w:t>ru</w:t>
      </w:r>
      <w:proofErr w:type="spellEnd"/>
      <w:r w:rsidRPr="00E46B4A">
        <w:rPr>
          <w:sz w:val="28"/>
          <w:szCs w:val="28"/>
        </w:rPr>
        <w:t xml:space="preserve"> не позднее 28 ноября 2019 года. Телефон для справок 8(391) 263-26-79 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46B4A">
        <w:rPr>
          <w:sz w:val="28"/>
          <w:szCs w:val="28"/>
        </w:rPr>
        <w:t xml:space="preserve">Заявки на размещение с указанием количества спортсменов </w:t>
      </w:r>
      <w:r w:rsidRPr="00E46B4A">
        <w:rPr>
          <w:sz w:val="28"/>
          <w:szCs w:val="28"/>
        </w:rPr>
        <w:br/>
        <w:t xml:space="preserve">и обслуживающего персонала, датой приезда и отъезда подаются в КГАУ «Региональный центр спортивных сооружений» по тел.: 8 (391) 205-05-33 или на электронную почту </w:t>
      </w:r>
      <w:hyperlink r:id="rId7" w:history="1">
        <w:r w:rsidRPr="00E46B4A">
          <w:rPr>
            <w:rStyle w:val="aa"/>
            <w:sz w:val="28"/>
            <w:szCs w:val="28"/>
          </w:rPr>
          <w:t>invest@rcsskrsk.ru</w:t>
        </w:r>
      </w:hyperlink>
      <w:r w:rsidRPr="00E46B4A">
        <w:rPr>
          <w:sz w:val="28"/>
          <w:szCs w:val="28"/>
        </w:rPr>
        <w:t>.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>Руководитель команды в день приезда предоставляет в мандатную комиссию:</w:t>
      </w:r>
    </w:p>
    <w:p w:rsidR="00E46B4A" w:rsidRPr="00E46B4A" w:rsidRDefault="00E46B4A" w:rsidP="00E46B4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>именную заявку по форме (Приложение), заверенную руководителем командирующей организации и медицинского учреждения;</w:t>
      </w:r>
    </w:p>
    <w:p w:rsidR="00E46B4A" w:rsidRPr="00E46B4A" w:rsidRDefault="00E46B4A" w:rsidP="00E46B4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E46B4A">
        <w:rPr>
          <w:bCs/>
          <w:sz w:val="28"/>
          <w:szCs w:val="28"/>
        </w:rPr>
        <w:t>паспорт гражданина Российской Федерации</w:t>
      </w:r>
      <w:r w:rsidRPr="00E46B4A">
        <w:rPr>
          <w:iCs/>
          <w:sz w:val="28"/>
          <w:szCs w:val="28"/>
        </w:rPr>
        <w:t>;</w:t>
      </w:r>
    </w:p>
    <w:p w:rsidR="00E46B4A" w:rsidRPr="00E46B4A" w:rsidRDefault="00E46B4A" w:rsidP="00E46B4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>договор (оригинал) о страховании жизни и здоровья;</w:t>
      </w:r>
    </w:p>
    <w:p w:rsidR="00E46B4A" w:rsidRPr="00E46B4A" w:rsidRDefault="00E46B4A" w:rsidP="00E46B4A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>разрешение на провоз оружия и боеприпасов;</w:t>
      </w:r>
    </w:p>
    <w:p w:rsidR="00E46B4A" w:rsidRPr="00E46B4A" w:rsidRDefault="00E46B4A" w:rsidP="00E46B4A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iCs/>
          <w:sz w:val="28"/>
          <w:szCs w:val="28"/>
        </w:rPr>
      </w:pPr>
      <w:r w:rsidRPr="00E46B4A">
        <w:rPr>
          <w:iCs/>
          <w:sz w:val="28"/>
          <w:szCs w:val="28"/>
        </w:rPr>
        <w:t>рапорт по техники безопасности.</w:t>
      </w:r>
    </w:p>
    <w:p w:rsidR="00E46B4A" w:rsidRPr="00E46B4A" w:rsidRDefault="00E46B4A" w:rsidP="00E46B4A">
      <w:pPr>
        <w:rPr>
          <w:bCs/>
          <w:sz w:val="28"/>
          <w:szCs w:val="28"/>
        </w:rPr>
      </w:pPr>
    </w:p>
    <w:p w:rsidR="00E46B4A" w:rsidRPr="00E46B4A" w:rsidRDefault="005B6A5D" w:rsidP="00E46B4A">
      <w:pPr>
        <w:shd w:val="clear" w:color="auto" w:fill="FFFFFF"/>
        <w:autoSpaceDE w:val="0"/>
        <w:autoSpaceDN w:val="0"/>
        <w:adjustRightInd w:val="0"/>
        <w:ind w:left="25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46B4A" w:rsidRPr="00E46B4A">
        <w:rPr>
          <w:b/>
          <w:bCs/>
          <w:sz w:val="28"/>
          <w:szCs w:val="28"/>
        </w:rPr>
        <w:t>.4. Условия подведения итогов</w:t>
      </w:r>
    </w:p>
    <w:p w:rsidR="00E46B4A" w:rsidRPr="00E46B4A" w:rsidRDefault="00E46B4A" w:rsidP="00E46B4A">
      <w:pPr>
        <w:jc w:val="both"/>
        <w:rPr>
          <w:sz w:val="28"/>
          <w:szCs w:val="28"/>
        </w:rPr>
      </w:pPr>
    </w:p>
    <w:p w:rsidR="00E46B4A" w:rsidRPr="00E46B4A" w:rsidRDefault="00E46B4A" w:rsidP="00E46B4A">
      <w:pPr>
        <w:ind w:firstLine="709"/>
        <w:jc w:val="both"/>
        <w:rPr>
          <w:color w:val="FF0000"/>
          <w:sz w:val="28"/>
          <w:szCs w:val="28"/>
        </w:rPr>
      </w:pPr>
      <w:r w:rsidRPr="00E46B4A">
        <w:rPr>
          <w:sz w:val="28"/>
          <w:szCs w:val="28"/>
        </w:rPr>
        <w:t>Победители и призеры в каждой возрастной группе и в каждой дисциплине определяются согласно правилам соревнований по биатлону.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4A" w:rsidRPr="00E46B4A" w:rsidRDefault="005B6A5D" w:rsidP="00E46B4A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46B4A" w:rsidRPr="00E46B4A">
        <w:rPr>
          <w:b/>
          <w:bCs/>
          <w:sz w:val="28"/>
          <w:szCs w:val="28"/>
        </w:rPr>
        <w:t>.5. Награждение победителей и призеров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4A">
        <w:rPr>
          <w:sz w:val="28"/>
          <w:szCs w:val="28"/>
        </w:rPr>
        <w:t xml:space="preserve">Победители и призеры соревнования награждаются грамотами </w:t>
      </w:r>
      <w:r w:rsidRPr="00E46B4A">
        <w:rPr>
          <w:sz w:val="28"/>
          <w:szCs w:val="28"/>
        </w:rPr>
        <w:br/>
        <w:t>и медалями.</w:t>
      </w:r>
    </w:p>
    <w:p w:rsidR="00E46B4A" w:rsidRPr="00E46B4A" w:rsidRDefault="00E46B4A" w:rsidP="00E46B4A">
      <w:pPr>
        <w:rPr>
          <w:bCs/>
          <w:sz w:val="28"/>
          <w:szCs w:val="28"/>
        </w:rPr>
      </w:pPr>
    </w:p>
    <w:p w:rsidR="00E46B4A" w:rsidRPr="00E46B4A" w:rsidRDefault="005B6A5D" w:rsidP="00E46B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46B4A" w:rsidRPr="00E46B4A">
        <w:rPr>
          <w:b/>
          <w:bCs/>
          <w:sz w:val="28"/>
          <w:szCs w:val="28"/>
        </w:rPr>
        <w:t>.6. Условия финансирования</w:t>
      </w: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4A" w:rsidRPr="00E46B4A" w:rsidRDefault="00E46B4A" w:rsidP="00E46B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B4A">
        <w:rPr>
          <w:sz w:val="28"/>
          <w:szCs w:val="28"/>
        </w:rPr>
        <w:t xml:space="preserve">Расходы по оплате работы спортивных судей, обслуживающего </w:t>
      </w:r>
      <w:r w:rsidR="005B6A5D">
        <w:rPr>
          <w:sz w:val="28"/>
          <w:szCs w:val="28"/>
        </w:rPr>
        <w:t>персонала</w:t>
      </w:r>
      <w:r w:rsidRPr="00E46B4A">
        <w:rPr>
          <w:sz w:val="28"/>
          <w:szCs w:val="28"/>
        </w:rPr>
        <w:t>,</w:t>
      </w:r>
      <w:r w:rsidR="005B6A5D">
        <w:rPr>
          <w:sz w:val="28"/>
          <w:szCs w:val="28"/>
        </w:rPr>
        <w:t xml:space="preserve"> </w:t>
      </w:r>
      <w:r w:rsidRPr="00E46B4A">
        <w:rPr>
          <w:sz w:val="28"/>
          <w:szCs w:val="28"/>
        </w:rPr>
        <w:t>награждению победителей и призеров, оплате услуг медицинского обеспечения по договору, за счет привлеченных средств.</w:t>
      </w:r>
    </w:p>
    <w:p w:rsidR="00E46B4A" w:rsidRPr="00263829" w:rsidRDefault="00E46B4A" w:rsidP="00263829">
      <w:pPr>
        <w:ind w:firstLine="709"/>
        <w:jc w:val="both"/>
        <w:rPr>
          <w:bCs/>
          <w:sz w:val="28"/>
          <w:szCs w:val="28"/>
        </w:rPr>
        <w:sectPr w:rsidR="00E46B4A" w:rsidRPr="00263829" w:rsidSect="005D72BB">
          <w:headerReference w:type="even" r:id="rId8"/>
          <w:headerReference w:type="default" r:id="rId9"/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  <w:r w:rsidRPr="00E46B4A">
        <w:rPr>
          <w:bCs/>
          <w:sz w:val="28"/>
          <w:szCs w:val="28"/>
        </w:rPr>
        <w:t>Расходы по командированию команд, оплате хранения оружия, услуг комнат для подготовки и хранения инвентаря, страхования</w:t>
      </w:r>
      <w:r w:rsidR="00263829">
        <w:rPr>
          <w:bCs/>
          <w:sz w:val="28"/>
          <w:szCs w:val="28"/>
        </w:rPr>
        <w:t xml:space="preserve"> участников несут командирующие</w:t>
      </w:r>
      <w:bookmarkStart w:id="0" w:name="_GoBack"/>
      <w:bookmarkEnd w:id="0"/>
      <w:r w:rsidR="00263829">
        <w:rPr>
          <w:bCs/>
          <w:sz w:val="28"/>
          <w:szCs w:val="28"/>
        </w:rPr>
        <w:t xml:space="preserve"> организации.</w:t>
      </w:r>
    </w:p>
    <w:p w:rsidR="00D362A8" w:rsidRDefault="00D362A8" w:rsidP="00263829">
      <w:pPr>
        <w:shd w:val="clear" w:color="auto" w:fill="FFFFFF"/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</w:p>
    <w:sectPr w:rsidR="00D362A8" w:rsidSect="00E46B4A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C0" w:rsidRDefault="00EE04C0">
      <w:r>
        <w:separator/>
      </w:r>
    </w:p>
  </w:endnote>
  <w:endnote w:type="continuationSeparator" w:id="0">
    <w:p w:rsidR="00EE04C0" w:rsidRDefault="00EE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C0" w:rsidRDefault="00EE04C0">
      <w:r>
        <w:separator/>
      </w:r>
    </w:p>
  </w:footnote>
  <w:footnote w:type="continuationSeparator" w:id="0">
    <w:p w:rsidR="00EE04C0" w:rsidRDefault="00EE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4A" w:rsidRDefault="00E46B4A" w:rsidP="00E1117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6B4A" w:rsidRDefault="00E46B4A" w:rsidP="00E1117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4A" w:rsidRPr="001D62B8" w:rsidRDefault="005B6A5D" w:rsidP="00E11170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E66" w:rsidRDefault="00D52437" w:rsidP="00D45F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3E6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3E66" w:rsidRDefault="00823E6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E66" w:rsidRDefault="00D52437" w:rsidP="003B5C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3E6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6B4A">
      <w:rPr>
        <w:rStyle w:val="a6"/>
        <w:noProof/>
      </w:rPr>
      <w:t>4</w:t>
    </w:r>
    <w:r>
      <w:rPr>
        <w:rStyle w:val="a6"/>
      </w:rPr>
      <w:fldChar w:fldCharType="end"/>
    </w:r>
  </w:p>
  <w:p w:rsidR="00823E66" w:rsidRDefault="00823E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6D26"/>
    <w:multiLevelType w:val="hybridMultilevel"/>
    <w:tmpl w:val="45123C2C"/>
    <w:lvl w:ilvl="0" w:tplc="8BFA840C">
      <w:start w:val="3"/>
      <w:numFmt w:val="upperRoman"/>
      <w:lvlText w:val="%1.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" w15:restartNumberingAfterBreak="0">
    <w:nsid w:val="07A97C64"/>
    <w:multiLevelType w:val="hybridMultilevel"/>
    <w:tmpl w:val="8AF8DDEE"/>
    <w:lvl w:ilvl="0" w:tplc="BACEF03A">
      <w:start w:val="1"/>
      <w:numFmt w:val="upperRoman"/>
      <w:lvlText w:val="%1."/>
      <w:lvlJc w:val="left"/>
      <w:pPr>
        <w:tabs>
          <w:tab w:val="num" w:pos="2703"/>
        </w:tabs>
        <w:ind w:left="27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3"/>
        </w:tabs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3"/>
        </w:tabs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3"/>
        </w:tabs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3"/>
        </w:tabs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3"/>
        </w:tabs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3"/>
        </w:tabs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3"/>
        </w:tabs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3"/>
        </w:tabs>
        <w:ind w:left="8103" w:hanging="180"/>
      </w:pPr>
    </w:lvl>
  </w:abstractNum>
  <w:abstractNum w:abstractNumId="2" w15:restartNumberingAfterBreak="0">
    <w:nsid w:val="09652A04"/>
    <w:multiLevelType w:val="hybridMultilevel"/>
    <w:tmpl w:val="20EC4058"/>
    <w:lvl w:ilvl="0" w:tplc="12CC7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0A58"/>
    <w:multiLevelType w:val="hybridMultilevel"/>
    <w:tmpl w:val="C4F21C80"/>
    <w:lvl w:ilvl="0" w:tplc="D4F66B02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9B32D01"/>
    <w:multiLevelType w:val="hybridMultilevel"/>
    <w:tmpl w:val="98EAC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12C95"/>
    <w:multiLevelType w:val="hybridMultilevel"/>
    <w:tmpl w:val="403E02DE"/>
    <w:lvl w:ilvl="0" w:tplc="AD2E7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A627E7E"/>
    <w:multiLevelType w:val="hybridMultilevel"/>
    <w:tmpl w:val="8E4EA9C0"/>
    <w:lvl w:ilvl="0" w:tplc="4EA2373E">
      <w:start w:val="2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23760E9"/>
    <w:multiLevelType w:val="hybridMultilevel"/>
    <w:tmpl w:val="0366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623850"/>
    <w:multiLevelType w:val="hybridMultilevel"/>
    <w:tmpl w:val="9710CBC0"/>
    <w:lvl w:ilvl="0" w:tplc="082CDAE2">
      <w:start w:val="2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4BB246C"/>
    <w:multiLevelType w:val="hybridMultilevel"/>
    <w:tmpl w:val="F2D8D686"/>
    <w:lvl w:ilvl="0" w:tplc="0E32F642">
      <w:start w:val="2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F6011C4"/>
    <w:multiLevelType w:val="hybridMultilevel"/>
    <w:tmpl w:val="7722F514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6C3630"/>
    <w:multiLevelType w:val="hybridMultilevel"/>
    <w:tmpl w:val="012E897A"/>
    <w:lvl w:ilvl="0" w:tplc="F314DB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47102"/>
    <w:multiLevelType w:val="hybridMultilevel"/>
    <w:tmpl w:val="79205728"/>
    <w:lvl w:ilvl="0" w:tplc="893666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D7C"/>
    <w:rsid w:val="0000104A"/>
    <w:rsid w:val="00001D34"/>
    <w:rsid w:val="00003C3B"/>
    <w:rsid w:val="00004CFB"/>
    <w:rsid w:val="00016E06"/>
    <w:rsid w:val="00035151"/>
    <w:rsid w:val="000565B2"/>
    <w:rsid w:val="00074C01"/>
    <w:rsid w:val="00083E43"/>
    <w:rsid w:val="00087318"/>
    <w:rsid w:val="000913F8"/>
    <w:rsid w:val="00091F0E"/>
    <w:rsid w:val="000969EC"/>
    <w:rsid w:val="000B02B6"/>
    <w:rsid w:val="000B2D7C"/>
    <w:rsid w:val="000C17FC"/>
    <w:rsid w:val="000C6A1F"/>
    <w:rsid w:val="000D0E15"/>
    <w:rsid w:val="000F0C6E"/>
    <w:rsid w:val="001004DB"/>
    <w:rsid w:val="00105467"/>
    <w:rsid w:val="00105F74"/>
    <w:rsid w:val="001256D2"/>
    <w:rsid w:val="00126D81"/>
    <w:rsid w:val="00133769"/>
    <w:rsid w:val="00144361"/>
    <w:rsid w:val="001464DD"/>
    <w:rsid w:val="001925AE"/>
    <w:rsid w:val="001D22D7"/>
    <w:rsid w:val="001D55ED"/>
    <w:rsid w:val="002079FB"/>
    <w:rsid w:val="00222109"/>
    <w:rsid w:val="00233CB1"/>
    <w:rsid w:val="00242858"/>
    <w:rsid w:val="0024404D"/>
    <w:rsid w:val="0024534D"/>
    <w:rsid w:val="00262A5E"/>
    <w:rsid w:val="00263829"/>
    <w:rsid w:val="00280CD6"/>
    <w:rsid w:val="00282FD3"/>
    <w:rsid w:val="00291747"/>
    <w:rsid w:val="00296230"/>
    <w:rsid w:val="002A6AFE"/>
    <w:rsid w:val="002D6E30"/>
    <w:rsid w:val="002E1298"/>
    <w:rsid w:val="002E3677"/>
    <w:rsid w:val="002E3F5C"/>
    <w:rsid w:val="00300D15"/>
    <w:rsid w:val="00342A90"/>
    <w:rsid w:val="00354E09"/>
    <w:rsid w:val="00360887"/>
    <w:rsid w:val="00362EE0"/>
    <w:rsid w:val="003668F1"/>
    <w:rsid w:val="0037178D"/>
    <w:rsid w:val="003736C0"/>
    <w:rsid w:val="00380A31"/>
    <w:rsid w:val="00386C36"/>
    <w:rsid w:val="0039617E"/>
    <w:rsid w:val="003A1A92"/>
    <w:rsid w:val="003B5CFF"/>
    <w:rsid w:val="003B6DF9"/>
    <w:rsid w:val="003F1C98"/>
    <w:rsid w:val="00401D67"/>
    <w:rsid w:val="00406188"/>
    <w:rsid w:val="00406AC8"/>
    <w:rsid w:val="00421331"/>
    <w:rsid w:val="004558BD"/>
    <w:rsid w:val="00457E81"/>
    <w:rsid w:val="0046676E"/>
    <w:rsid w:val="00467A6F"/>
    <w:rsid w:val="00475120"/>
    <w:rsid w:val="00484EE3"/>
    <w:rsid w:val="00486CDF"/>
    <w:rsid w:val="00497FF9"/>
    <w:rsid w:val="004E3373"/>
    <w:rsid w:val="004E4F1F"/>
    <w:rsid w:val="004E5B56"/>
    <w:rsid w:val="00512660"/>
    <w:rsid w:val="00520B05"/>
    <w:rsid w:val="00524660"/>
    <w:rsid w:val="00535193"/>
    <w:rsid w:val="00550F49"/>
    <w:rsid w:val="00562B79"/>
    <w:rsid w:val="005636C7"/>
    <w:rsid w:val="005650A8"/>
    <w:rsid w:val="00574779"/>
    <w:rsid w:val="005909DA"/>
    <w:rsid w:val="005A0605"/>
    <w:rsid w:val="005A751C"/>
    <w:rsid w:val="005B6A5D"/>
    <w:rsid w:val="005C1992"/>
    <w:rsid w:val="005C44FC"/>
    <w:rsid w:val="005D30F9"/>
    <w:rsid w:val="005F11A0"/>
    <w:rsid w:val="005F635F"/>
    <w:rsid w:val="00602207"/>
    <w:rsid w:val="00614611"/>
    <w:rsid w:val="00623B27"/>
    <w:rsid w:val="00632442"/>
    <w:rsid w:val="00632A6B"/>
    <w:rsid w:val="00665C91"/>
    <w:rsid w:val="00667475"/>
    <w:rsid w:val="006719D6"/>
    <w:rsid w:val="00675C57"/>
    <w:rsid w:val="0067638F"/>
    <w:rsid w:val="00680481"/>
    <w:rsid w:val="00682F92"/>
    <w:rsid w:val="00687A8A"/>
    <w:rsid w:val="006976A4"/>
    <w:rsid w:val="006A14E1"/>
    <w:rsid w:val="006B30A7"/>
    <w:rsid w:val="006C45DA"/>
    <w:rsid w:val="006F0006"/>
    <w:rsid w:val="006F43BB"/>
    <w:rsid w:val="007065E3"/>
    <w:rsid w:val="00711691"/>
    <w:rsid w:val="00743A4B"/>
    <w:rsid w:val="00750BB1"/>
    <w:rsid w:val="007525A7"/>
    <w:rsid w:val="00765626"/>
    <w:rsid w:val="00773E63"/>
    <w:rsid w:val="00795969"/>
    <w:rsid w:val="007959DB"/>
    <w:rsid w:val="007B26D2"/>
    <w:rsid w:val="007B2B2A"/>
    <w:rsid w:val="007D2C6B"/>
    <w:rsid w:val="007E0AE9"/>
    <w:rsid w:val="007E46D6"/>
    <w:rsid w:val="00823E66"/>
    <w:rsid w:val="00826A09"/>
    <w:rsid w:val="00845922"/>
    <w:rsid w:val="008511CF"/>
    <w:rsid w:val="00852FE0"/>
    <w:rsid w:val="00860E07"/>
    <w:rsid w:val="00866162"/>
    <w:rsid w:val="00874F60"/>
    <w:rsid w:val="00880D8A"/>
    <w:rsid w:val="00881C5F"/>
    <w:rsid w:val="00886488"/>
    <w:rsid w:val="00886EC2"/>
    <w:rsid w:val="008902F8"/>
    <w:rsid w:val="00893D1B"/>
    <w:rsid w:val="008947C4"/>
    <w:rsid w:val="008A790C"/>
    <w:rsid w:val="008B3765"/>
    <w:rsid w:val="008C2FE5"/>
    <w:rsid w:val="008D0FB4"/>
    <w:rsid w:val="008D2A3C"/>
    <w:rsid w:val="008D4ED4"/>
    <w:rsid w:val="008F24DE"/>
    <w:rsid w:val="008F65BE"/>
    <w:rsid w:val="0090697A"/>
    <w:rsid w:val="00910387"/>
    <w:rsid w:val="00915724"/>
    <w:rsid w:val="00922AB6"/>
    <w:rsid w:val="0093308F"/>
    <w:rsid w:val="009411EC"/>
    <w:rsid w:val="00944039"/>
    <w:rsid w:val="00945574"/>
    <w:rsid w:val="0095154C"/>
    <w:rsid w:val="0097631E"/>
    <w:rsid w:val="009849A5"/>
    <w:rsid w:val="00995D69"/>
    <w:rsid w:val="009A4304"/>
    <w:rsid w:val="009A466A"/>
    <w:rsid w:val="009A51A5"/>
    <w:rsid w:val="009C1C07"/>
    <w:rsid w:val="009C35E9"/>
    <w:rsid w:val="009C4ECB"/>
    <w:rsid w:val="009D4C7C"/>
    <w:rsid w:val="009D764B"/>
    <w:rsid w:val="009E204E"/>
    <w:rsid w:val="009F4ABB"/>
    <w:rsid w:val="00A00CD4"/>
    <w:rsid w:val="00A044D6"/>
    <w:rsid w:val="00A16E54"/>
    <w:rsid w:val="00A2099B"/>
    <w:rsid w:val="00A221ED"/>
    <w:rsid w:val="00A26EB3"/>
    <w:rsid w:val="00A30244"/>
    <w:rsid w:val="00A4358A"/>
    <w:rsid w:val="00A5380D"/>
    <w:rsid w:val="00A54F0A"/>
    <w:rsid w:val="00A661D4"/>
    <w:rsid w:val="00A90DC2"/>
    <w:rsid w:val="00AA2F9C"/>
    <w:rsid w:val="00AB05A1"/>
    <w:rsid w:val="00AC37B1"/>
    <w:rsid w:val="00AC6371"/>
    <w:rsid w:val="00AC701B"/>
    <w:rsid w:val="00AE280F"/>
    <w:rsid w:val="00AE5E34"/>
    <w:rsid w:val="00AF6527"/>
    <w:rsid w:val="00AF68A5"/>
    <w:rsid w:val="00B006A4"/>
    <w:rsid w:val="00B24018"/>
    <w:rsid w:val="00B4131E"/>
    <w:rsid w:val="00B67D3D"/>
    <w:rsid w:val="00B71F55"/>
    <w:rsid w:val="00B725DB"/>
    <w:rsid w:val="00B77D03"/>
    <w:rsid w:val="00B8015F"/>
    <w:rsid w:val="00BD1462"/>
    <w:rsid w:val="00C07187"/>
    <w:rsid w:val="00C32840"/>
    <w:rsid w:val="00C353AC"/>
    <w:rsid w:val="00C35A88"/>
    <w:rsid w:val="00C86F58"/>
    <w:rsid w:val="00C94E30"/>
    <w:rsid w:val="00CA723B"/>
    <w:rsid w:val="00CC6185"/>
    <w:rsid w:val="00CD59F1"/>
    <w:rsid w:val="00CD5DB3"/>
    <w:rsid w:val="00CE50C7"/>
    <w:rsid w:val="00CF3724"/>
    <w:rsid w:val="00D13E86"/>
    <w:rsid w:val="00D15313"/>
    <w:rsid w:val="00D362A8"/>
    <w:rsid w:val="00D45FB7"/>
    <w:rsid w:val="00D52437"/>
    <w:rsid w:val="00D645F0"/>
    <w:rsid w:val="00D73F0D"/>
    <w:rsid w:val="00D87478"/>
    <w:rsid w:val="00DA1454"/>
    <w:rsid w:val="00DA17DB"/>
    <w:rsid w:val="00DB04B8"/>
    <w:rsid w:val="00DD014B"/>
    <w:rsid w:val="00DF0CE1"/>
    <w:rsid w:val="00DF5DF6"/>
    <w:rsid w:val="00DF757B"/>
    <w:rsid w:val="00E01F78"/>
    <w:rsid w:val="00E126EA"/>
    <w:rsid w:val="00E46B4A"/>
    <w:rsid w:val="00E749A1"/>
    <w:rsid w:val="00E763B2"/>
    <w:rsid w:val="00E76E43"/>
    <w:rsid w:val="00E805E1"/>
    <w:rsid w:val="00E87AB3"/>
    <w:rsid w:val="00E949D4"/>
    <w:rsid w:val="00EB1E98"/>
    <w:rsid w:val="00EB35C4"/>
    <w:rsid w:val="00EB62C5"/>
    <w:rsid w:val="00EC4BDA"/>
    <w:rsid w:val="00ED0729"/>
    <w:rsid w:val="00ED64FF"/>
    <w:rsid w:val="00ED7C6B"/>
    <w:rsid w:val="00EE04C0"/>
    <w:rsid w:val="00EE3F14"/>
    <w:rsid w:val="00F048FE"/>
    <w:rsid w:val="00F05A04"/>
    <w:rsid w:val="00F075F0"/>
    <w:rsid w:val="00F10E16"/>
    <w:rsid w:val="00F20E08"/>
    <w:rsid w:val="00F30096"/>
    <w:rsid w:val="00F357B3"/>
    <w:rsid w:val="00F41A0B"/>
    <w:rsid w:val="00F5135A"/>
    <w:rsid w:val="00F51C11"/>
    <w:rsid w:val="00F759E3"/>
    <w:rsid w:val="00F77AA0"/>
    <w:rsid w:val="00F84340"/>
    <w:rsid w:val="00F926BA"/>
    <w:rsid w:val="00FA6C36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A01C-C23B-4EA8-9FE6-8612FE62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62"/>
    <w:rPr>
      <w:sz w:val="24"/>
      <w:szCs w:val="24"/>
    </w:rPr>
  </w:style>
  <w:style w:type="paragraph" w:styleId="1">
    <w:name w:val="heading 1"/>
    <w:basedOn w:val="a"/>
    <w:next w:val="a"/>
    <w:qFormat/>
    <w:rsid w:val="00B77D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37B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37B1"/>
  </w:style>
  <w:style w:type="paragraph" w:styleId="a7">
    <w:name w:val="Balloon Text"/>
    <w:basedOn w:val="a"/>
    <w:semiHidden/>
    <w:rsid w:val="00E87AB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004CFB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6C45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32442"/>
    <w:pPr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semiHidden/>
    <w:locked/>
    <w:rsid w:val="00632442"/>
    <w:rPr>
      <w:sz w:val="28"/>
      <w:szCs w:val="28"/>
      <w:lang w:val="ru-RU" w:eastAsia="ru-RU" w:bidi="ar-SA"/>
    </w:rPr>
  </w:style>
  <w:style w:type="character" w:styleId="aa">
    <w:name w:val="Hyperlink"/>
    <w:rsid w:val="00406188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E46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vest@rcsskr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5561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mailto:natacsp@mail.ru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Секретарь №2</dc:creator>
  <cp:lastModifiedBy>Евгений Якуба</cp:lastModifiedBy>
  <cp:revision>11</cp:revision>
  <cp:lastPrinted>2017-10-16T09:37:00Z</cp:lastPrinted>
  <dcterms:created xsi:type="dcterms:W3CDTF">2017-10-17T01:33:00Z</dcterms:created>
  <dcterms:modified xsi:type="dcterms:W3CDTF">2019-10-30T11:42:00Z</dcterms:modified>
</cp:coreProperties>
</file>